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99" w:rsidRDefault="004B7F99" w:rsidP="004B7F99">
      <w:pPr>
        <w:pStyle w:val="NormalWeb"/>
        <w:widowControl w:val="0"/>
        <w:ind w:left="24" w:right="27" w:firstLine="672"/>
        <w:rPr>
          <w:lang w:val="es-ES_tradnl"/>
        </w:rPr>
      </w:pPr>
      <w:r>
        <w:t xml:space="preserve">Por </w:t>
      </w:r>
      <w:r>
        <w:rPr>
          <w:iCs/>
        </w:rPr>
        <w:t xml:space="preserve">Resolución del </w:t>
      </w:r>
      <w:r w:rsidR="006970E3">
        <w:rPr>
          <w:iCs/>
        </w:rPr>
        <w:t>Teniente de Alcalde de fecha  30</w:t>
      </w:r>
      <w:r>
        <w:rPr>
          <w:iCs/>
        </w:rPr>
        <w:t xml:space="preserve"> de </w:t>
      </w:r>
      <w:r w:rsidR="006970E3">
        <w:rPr>
          <w:iCs/>
        </w:rPr>
        <w:t xml:space="preserve"> marzo de 2.015 </w:t>
      </w:r>
      <w:r>
        <w:rPr>
          <w:iCs/>
        </w:rPr>
        <w:t>de 2.012</w:t>
      </w:r>
      <w:r>
        <w:t>, se aprobó la adjudicación provisional de la enajenación de vari</w:t>
      </w:r>
      <w:r w:rsidR="006970E3">
        <w:t xml:space="preserve">os solares, lo </w:t>
      </w:r>
      <w:r>
        <w:rPr>
          <w:lang w:val="es-ES_tradnl"/>
        </w:rPr>
        <w:t xml:space="preserve">que se publica a los efectos del artículo 135.3 de </w:t>
      </w:r>
      <w:smartTag w:uri="urn:schemas-microsoft-com:office:smarttags" w:element="PersonName">
        <w:smartTagPr>
          <w:attr w:name="ProductID" w:val="la Ley"/>
        </w:smartTagPr>
        <w:r>
          <w:rPr>
            <w:lang w:val="es-ES_tradnl"/>
          </w:rPr>
          <w:t>la Ley</w:t>
        </w:r>
      </w:smartTag>
      <w:r>
        <w:rPr>
          <w:lang w:val="es-ES_tradnl"/>
        </w:rPr>
        <w:t xml:space="preserve"> 30/2007, de 30 de octubre, de Contratos del Sector Público:</w:t>
      </w:r>
    </w:p>
    <w:p w:rsidR="004B7F99" w:rsidRDefault="004B7F99" w:rsidP="004B7F99">
      <w:pPr>
        <w:pStyle w:val="NormalWeb"/>
        <w:widowControl w:val="0"/>
        <w:ind w:left="24" w:right="27" w:firstLine="672"/>
      </w:pPr>
    </w:p>
    <w:p w:rsidR="004B7F99" w:rsidRDefault="004B7F99" w:rsidP="004B7F99">
      <w:pPr>
        <w:spacing w:line="360" w:lineRule="auto"/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 Entidad adjudicadora. Ayuntamiento de </w:t>
      </w:r>
      <w:r w:rsidR="006970E3">
        <w:rPr>
          <w:rFonts w:ascii="Verdana" w:hAnsi="Verdana"/>
          <w:sz w:val="20"/>
        </w:rPr>
        <w:t xml:space="preserve">Baños de </w:t>
      </w:r>
      <w:proofErr w:type="spellStart"/>
      <w:r w:rsidR="006970E3">
        <w:rPr>
          <w:rFonts w:ascii="Verdana" w:hAnsi="Verdana"/>
          <w:sz w:val="20"/>
        </w:rPr>
        <w:t>Valdearados</w:t>
      </w:r>
      <w:proofErr w:type="spellEnd"/>
      <w:r>
        <w:rPr>
          <w:rFonts w:ascii="Verdana" w:hAnsi="Verdana"/>
          <w:sz w:val="20"/>
        </w:rPr>
        <w:t>.</w:t>
      </w:r>
    </w:p>
    <w:p w:rsidR="004B7F99" w:rsidRDefault="004B7F99" w:rsidP="004B7F99">
      <w:pPr>
        <w:spacing w:line="360" w:lineRule="auto"/>
        <w:ind w:firstLine="70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Dirección de Internet del perfil de </w:t>
      </w:r>
      <w:proofErr w:type="spellStart"/>
      <w:r>
        <w:rPr>
          <w:rFonts w:ascii="Verdana" w:hAnsi="Verdana"/>
          <w:sz w:val="20"/>
        </w:rPr>
        <w:t>contratante.”www.</w:t>
      </w:r>
      <w:r w:rsidR="006970E3">
        <w:rPr>
          <w:rFonts w:ascii="Verdana" w:hAnsi="Verdana"/>
          <w:sz w:val="20"/>
        </w:rPr>
        <w:t>banosdevaldearados</w:t>
      </w:r>
      <w:r>
        <w:rPr>
          <w:rFonts w:ascii="Verdana" w:hAnsi="Verdana"/>
          <w:sz w:val="20"/>
        </w:rPr>
        <w:t>.es</w:t>
      </w:r>
      <w:proofErr w:type="spellEnd"/>
      <w:r>
        <w:rPr>
          <w:rFonts w:ascii="Verdana" w:hAnsi="Verdana"/>
          <w:sz w:val="20"/>
        </w:rPr>
        <w:t>”</w:t>
      </w:r>
    </w:p>
    <w:p w:rsidR="004B7F99" w:rsidRDefault="004B7F99" w:rsidP="004B7F99">
      <w:pPr>
        <w:spacing w:line="360" w:lineRule="auto"/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2. Objeto del contrato: Enajenación de </w:t>
      </w:r>
      <w:r w:rsidR="006970E3">
        <w:rPr>
          <w:rFonts w:ascii="Verdana" w:hAnsi="Verdana"/>
          <w:sz w:val="20"/>
        </w:rPr>
        <w:t>solares en suelo urbano consolidado.</w:t>
      </w:r>
    </w:p>
    <w:p w:rsidR="004B7F99" w:rsidRDefault="004B7F99" w:rsidP="004B7F99">
      <w:pPr>
        <w:spacing w:line="360" w:lineRule="auto"/>
        <w:ind w:left="709"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Medio de publicación del anuncio de licitación: Boletín Oficial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Verdana" w:hAnsi="Verdana"/>
            <w:sz w:val="20"/>
          </w:rPr>
          <w:t>la Provincia</w:t>
        </w:r>
      </w:smartTag>
      <w:r>
        <w:rPr>
          <w:rFonts w:ascii="Verdana" w:hAnsi="Verdana"/>
          <w:sz w:val="20"/>
        </w:rPr>
        <w:t xml:space="preserve"> y perfil del contratante</w:t>
      </w:r>
    </w:p>
    <w:p w:rsidR="004B7F99" w:rsidRDefault="004B7F99" w:rsidP="004B7F99">
      <w:pPr>
        <w:spacing w:line="360" w:lineRule="auto"/>
        <w:ind w:left="1418" w:firstLine="1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Fecha de publicación del anuncio de licitación</w:t>
      </w:r>
      <w:r w:rsidR="006970E3">
        <w:rPr>
          <w:rFonts w:ascii="Verdana" w:hAnsi="Verdana"/>
          <w:sz w:val="20"/>
        </w:rPr>
        <w:t>: 12 de marzo de 2.015.</w:t>
      </w:r>
    </w:p>
    <w:p w:rsidR="004B7F99" w:rsidRDefault="004B7F99" w:rsidP="004B7F99">
      <w:pPr>
        <w:spacing w:line="360" w:lineRule="auto"/>
        <w:ind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3. Tramitación, procedimiento: Enajenación por subasta </w:t>
      </w:r>
      <w:r w:rsidR="006970E3">
        <w:rPr>
          <w:rFonts w:ascii="Verdana" w:hAnsi="Verdana"/>
          <w:sz w:val="20"/>
        </w:rPr>
        <w:t xml:space="preserve">a viva voz </w:t>
      </w:r>
      <w:r>
        <w:rPr>
          <w:rFonts w:ascii="Verdana" w:hAnsi="Verdana"/>
          <w:sz w:val="20"/>
        </w:rPr>
        <w:t>seleccionando al adjudicatario exclusivamente  en atención a la oferta cuyo precio sea más elevado.</w:t>
      </w:r>
    </w:p>
    <w:p w:rsidR="006970E3" w:rsidRDefault="006970E3" w:rsidP="004B7F99">
      <w:pPr>
        <w:spacing w:line="360" w:lineRule="auto"/>
        <w:ind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 LAS PARCEAS EN CTRA. DE ARANDA 33 A, B, E, F Y G HAN QUEDADO DESIERTAS.</w:t>
      </w:r>
    </w:p>
    <w:p w:rsidR="004B7F99" w:rsidRDefault="006970E3" w:rsidP="006970E3">
      <w:pPr>
        <w:spacing w:line="360" w:lineRule="auto"/>
        <w:ind w:firstLine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5. SOLO SE HAN ADJUDICADO LAS PARCELAS EN CTRA. DE ARANDA 33 C Y D: Adjudicación Provisional en fecha 30 de marzo de 2.015</w:t>
      </w:r>
    </w:p>
    <w:p w:rsidR="004B7F99" w:rsidRDefault="006970E3" w:rsidP="006970E3">
      <w:pPr>
        <w:pStyle w:val="Sangradetextonormal"/>
      </w:pPr>
      <w:r>
        <w:t xml:space="preserve">PARCELA C: Presupuesto base de licitación, 14.836 euros; precio de adjudicación, 14.836 euros; adjudicatario, Dª. María </w:t>
      </w:r>
      <w:proofErr w:type="spellStart"/>
      <w:r>
        <w:t>Izcara</w:t>
      </w:r>
      <w:proofErr w:type="spellEnd"/>
      <w:r>
        <w:t xml:space="preserve"> Cerezo.</w:t>
      </w:r>
    </w:p>
    <w:p w:rsidR="006970E3" w:rsidRDefault="006970E3" w:rsidP="006970E3">
      <w:pPr>
        <w:pStyle w:val="Sangradetextonormal"/>
      </w:pPr>
      <w:r>
        <w:t>PARCELA D:</w:t>
      </w:r>
      <w:r w:rsidRPr="006970E3">
        <w:t xml:space="preserve"> </w:t>
      </w:r>
      <w:r>
        <w:t>Presup</w:t>
      </w:r>
      <w:r>
        <w:t>uesto base de licitación, 17.938 euros</w:t>
      </w:r>
      <w:r>
        <w:t>; precio de adjudica</w:t>
      </w:r>
      <w:r>
        <w:t>ción, 17.938; adjudicatario, D</w:t>
      </w:r>
      <w:r>
        <w:t>.</w:t>
      </w:r>
      <w:r>
        <w:t xml:space="preserve"> Jorge </w:t>
      </w:r>
      <w:proofErr w:type="spellStart"/>
      <w:r>
        <w:t>Izcara</w:t>
      </w:r>
      <w:proofErr w:type="spellEnd"/>
      <w:r>
        <w:t xml:space="preserve"> Cerezo.</w:t>
      </w:r>
    </w:p>
    <w:p w:rsidR="006970E3" w:rsidRDefault="006970E3" w:rsidP="006970E3">
      <w:pPr>
        <w:pStyle w:val="Sangradetextonormal"/>
      </w:pPr>
    </w:p>
    <w:p w:rsidR="004B7F99" w:rsidRDefault="004B7F99" w:rsidP="004B7F99">
      <w:pPr>
        <w:pStyle w:val="NormalWeb"/>
        <w:ind w:left="-24" w:right="3" w:firstLine="24"/>
        <w:jc w:val="center"/>
        <w:rPr>
          <w:szCs w:val="20"/>
        </w:rPr>
      </w:pPr>
      <w:r>
        <w:rPr>
          <w:szCs w:val="20"/>
        </w:rPr>
        <w:t xml:space="preserve">En </w:t>
      </w:r>
      <w:r w:rsidR="006970E3">
        <w:rPr>
          <w:szCs w:val="20"/>
        </w:rPr>
        <w:t xml:space="preserve">Baños de </w:t>
      </w:r>
      <w:proofErr w:type="spellStart"/>
      <w:r w:rsidR="006970E3">
        <w:rPr>
          <w:szCs w:val="20"/>
        </w:rPr>
        <w:t>Valdearados</w:t>
      </w:r>
      <w:proofErr w:type="spellEnd"/>
      <w:r w:rsidR="006970E3">
        <w:rPr>
          <w:szCs w:val="20"/>
        </w:rPr>
        <w:t>, a 1</w:t>
      </w:r>
      <w:r>
        <w:rPr>
          <w:szCs w:val="20"/>
        </w:rPr>
        <w:t xml:space="preserve"> de </w:t>
      </w:r>
      <w:r w:rsidR="006970E3">
        <w:rPr>
          <w:szCs w:val="20"/>
        </w:rPr>
        <w:t xml:space="preserve">abril </w:t>
      </w:r>
      <w:r>
        <w:rPr>
          <w:szCs w:val="20"/>
        </w:rPr>
        <w:t>de 2.</w:t>
      </w:r>
      <w:r w:rsidR="006970E3">
        <w:rPr>
          <w:szCs w:val="20"/>
        </w:rPr>
        <w:t>015</w:t>
      </w:r>
    </w:p>
    <w:p w:rsidR="004B7F99" w:rsidRDefault="004B7F99" w:rsidP="004B7F99">
      <w:pPr>
        <w:pStyle w:val="NormalWeb"/>
        <w:ind w:left="-24" w:right="3" w:firstLine="24"/>
        <w:jc w:val="center"/>
        <w:rPr>
          <w:szCs w:val="20"/>
        </w:rPr>
      </w:pPr>
    </w:p>
    <w:p w:rsidR="004B7F99" w:rsidRDefault="004B7F99" w:rsidP="004B7F99">
      <w:pPr>
        <w:pStyle w:val="NormalWeb"/>
        <w:ind w:left="-24" w:right="3" w:firstLine="24"/>
        <w:jc w:val="center"/>
        <w:rPr>
          <w:szCs w:val="20"/>
        </w:rPr>
      </w:pPr>
    </w:p>
    <w:p w:rsidR="004B7F99" w:rsidRDefault="004B7F99" w:rsidP="004B7F99">
      <w:pPr>
        <w:pStyle w:val="NormalWeb"/>
        <w:ind w:left="-24" w:right="3" w:firstLine="24"/>
        <w:jc w:val="center"/>
        <w:rPr>
          <w:szCs w:val="20"/>
        </w:rPr>
      </w:pPr>
      <w:r>
        <w:rPr>
          <w:szCs w:val="20"/>
        </w:rPr>
        <w:t>El Teniente de Alcalde,</w:t>
      </w:r>
    </w:p>
    <w:p w:rsidR="004B7F99" w:rsidRDefault="004B7F99" w:rsidP="004B7F99">
      <w:pPr>
        <w:pStyle w:val="NormalWeb"/>
        <w:ind w:left="-24" w:right="3" w:firstLine="24"/>
        <w:jc w:val="center"/>
        <w:rPr>
          <w:szCs w:val="20"/>
        </w:rPr>
      </w:pPr>
    </w:p>
    <w:p w:rsidR="004B7F99" w:rsidRDefault="004B7F99" w:rsidP="004B7F99">
      <w:pPr>
        <w:pStyle w:val="NormalWeb"/>
        <w:ind w:left="-24" w:right="3" w:firstLine="24"/>
        <w:jc w:val="center"/>
        <w:rPr>
          <w:szCs w:val="20"/>
        </w:rPr>
      </w:pPr>
    </w:p>
    <w:p w:rsidR="004B7F99" w:rsidRDefault="004B7F99" w:rsidP="004B7F99">
      <w:pPr>
        <w:pStyle w:val="Sangradetextonormal"/>
        <w:jc w:val="center"/>
      </w:pPr>
      <w:r>
        <w:t xml:space="preserve">Fdo.: </w:t>
      </w:r>
      <w:r w:rsidR="006970E3">
        <w:t>Ildefonso Benito del Rio</w:t>
      </w:r>
      <w:bookmarkStart w:id="0" w:name="_GoBack"/>
      <w:bookmarkEnd w:id="0"/>
    </w:p>
    <w:p w:rsidR="007F17A4" w:rsidRDefault="006970E3"/>
    <w:sectPr w:rsidR="007F1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99"/>
    <w:rsid w:val="00280E1D"/>
    <w:rsid w:val="004B7F99"/>
    <w:rsid w:val="004E660B"/>
    <w:rsid w:val="006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C6718-80EC-43D6-86E0-0247FDE0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1"/>
    <w:semiHidden/>
    <w:rsid w:val="004B7F99"/>
    <w:pPr>
      <w:spacing w:line="360" w:lineRule="auto"/>
      <w:ind w:firstLine="720"/>
      <w:jc w:val="both"/>
    </w:pPr>
    <w:rPr>
      <w:rFonts w:ascii="Verdana" w:hAnsi="Verdana"/>
      <w:sz w:val="20"/>
    </w:rPr>
  </w:style>
  <w:style w:type="character" w:customStyle="1" w:styleId="SangradetextonormalCar">
    <w:name w:val="Sangría de texto normal Car"/>
    <w:basedOn w:val="Fuentedeprrafopredeter"/>
    <w:uiPriority w:val="99"/>
    <w:semiHidden/>
    <w:rsid w:val="004B7F9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4B7F99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rsid w:val="004B7F99"/>
    <w:rPr>
      <w:rFonts w:ascii="Verdana" w:eastAsia="Times New Roman" w:hAnsi="Verdana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2015-04-24T11:48:00Z</dcterms:created>
  <dcterms:modified xsi:type="dcterms:W3CDTF">2015-04-24T11:55:00Z</dcterms:modified>
</cp:coreProperties>
</file>